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6"/>
        </w:rPr>
      </w:pPr>
      <w:r>
        <w:rPr>
          <w:rFonts w:ascii="宋体" w:hAnsi="宋体" w:cs="宋体"/>
          <w:b/>
          <w:sz w:val="32"/>
          <w:szCs w:val="44"/>
        </w:rPr>
        <w:t>成都ComiDay2</w:t>
      </w:r>
      <w:r>
        <w:rPr>
          <w:rFonts w:ascii="宋体" w:hAnsi="宋体" w:cs="宋体"/>
          <w:b/>
          <w:sz w:val="32"/>
          <w:szCs w:val="44"/>
          <w:lang w:val="en-US" w:eastAsia="zh-CN"/>
        </w:rPr>
        <w:t>6</w:t>
      </w:r>
      <w:r>
        <w:rPr>
          <w:rFonts w:ascii="宋体" w:hAnsi="宋体" w:cs="宋体"/>
          <w:b/>
          <w:sz w:val="32"/>
          <w:szCs w:val="44"/>
        </w:rPr>
        <w:t>卡拉ok大会节目报名</w:t>
      </w:r>
      <w:r>
        <w:rPr>
          <w:rFonts w:ascii="宋体" w:hAnsi="宋体" w:cs="宋体"/>
          <w:b/>
          <w:sz w:val="32"/>
          <w:szCs w:val="36"/>
        </w:rPr>
        <w:t>表</w:t>
      </w:r>
    </w:p>
    <w:p>
      <w:pPr>
        <w:jc w:val="center"/>
        <w:rPr>
          <w:rFonts w:ascii="宋体" w:hAnsi="宋体" w:cs="宋体"/>
          <w:b/>
          <w:sz w:val="32"/>
          <w:szCs w:val="36"/>
        </w:rPr>
      </w:pPr>
    </w:p>
    <w:tbl>
      <w:tblPr>
        <w:tblStyle w:val="11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Cs w:val="21"/>
              </w:rPr>
              <w:t>节目报名注意事项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widowControl w:val="0"/>
              <w:spacing w:before="141" w:beforeAutospacing="0" w:after="141" w:afterAutospacing="0" w:line="360" w:lineRule="auto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成都</w:t>
            </w:r>
            <w:r>
              <w:rPr>
                <w:rFonts w:ascii="Helvetica" w:hAnsi="Helvetica" w:eastAsia="Helvetica" w:cs="Helvetica"/>
                <w:color w:val="000000"/>
                <w:sz w:val="28"/>
                <w:szCs w:val="28"/>
              </w:rPr>
              <w:t>ComiDay2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卡拉ok大会节目报名规章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基本信息：</w:t>
            </w:r>
          </w:p>
          <w:p>
            <w:pPr>
              <w:widowControl w:val="0"/>
              <w:numPr>
                <w:ilvl w:val="0"/>
                <w:numId w:val="1"/>
              </w:numPr>
              <w:spacing w:beforeAutospacing="1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Cs w:val="21"/>
              </w:rPr>
              <w:t>成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都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ComiDay2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6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卡拉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ok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大会，于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年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月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13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日下午在成都世纪城新会展中心举办；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此次活动会有两次试音环节，届时会对节目进行筛选；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活动报名成功后，组委会会邀请节目负责人进入活动群；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视活动报名歌曲的结果，此次活动可能会有主题对抗环节，届时根据歌曲报名情况进行安排；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Autospacing="1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报名时间：即日起—</w:t>
            </w:r>
            <w:r>
              <w:rPr>
                <w:rFonts w:cs="Helvetica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cs="Helvetica" w:asciiTheme="majorEastAsia" w:hAnsiTheme="majorEastAsia"/>
                <w:szCs w:val="21"/>
              </w:rPr>
              <w:t>年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6</w:t>
            </w:r>
            <w:r>
              <w:rPr>
                <w:rFonts w:cs="Helvetica" w:asciiTheme="majorEastAsia" w:hAnsiTheme="majorEastAsia"/>
                <w:szCs w:val="21"/>
              </w:rPr>
              <w:t>月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4</w:t>
            </w:r>
            <w:r>
              <w:rPr>
                <w:rFonts w:cs="Helvetica" w:asciiTheme="majorEastAsia" w:hAnsiTheme="majorEastAsia"/>
                <w:szCs w:val="21"/>
              </w:rPr>
              <w:t>日截止</w:t>
            </w:r>
          </w:p>
          <w:p>
            <w:pPr>
              <w:widowControl w:val="0"/>
              <w:tabs>
                <w:tab w:val="left" w:pos="720"/>
              </w:tabs>
              <w:spacing w:beforeAutospacing="1" w:afterAutospacing="1" w:line="276" w:lineRule="auto"/>
              <w:ind w:left="720" w:firstLine="0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color w:val="FF0000"/>
                <w:szCs w:val="21"/>
              </w:rPr>
              <w:t>请下载报名表认真填写并提交至</w:t>
            </w:r>
            <w:r>
              <w:rPr>
                <w:rFonts w:cs="Helvetica" w:asciiTheme="majorEastAsia" w:hAnsiTheme="majorEastAsia" w:eastAsiaTheme="majorEastAsia"/>
                <w:color w:val="FF0000"/>
                <w:szCs w:val="21"/>
              </w:rPr>
              <w:t>cdkaraoke@comiday.org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申请规则：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为共同营造和维护良好的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LIVE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环境</w:t>
            </w: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，请务必详细阅读以下注意事项。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请仔细填写申请表格，确保所填内容准确无误，对本表内容有任何疑问，请及时垂询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（咨询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QQ 948307736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（星鸟）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913562015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（三牛））。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Cs w:val="21"/>
              </w:rPr>
              <w:t>由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于舞台活动时间有限，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故提交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报名表后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不一定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报名成功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，请您谅解。组委会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在收到报名表后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3-7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个工作日内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通过报名邮箱告知您的报名结果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两次试音都无故缺席的参与者均按照弃权处理，如有特殊情况请及时联系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组委会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报名歌曲接受范围：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游戏，动画，特摄剧及其衍生音像作品当中使用的乐曲（包括二次创作，角色印象曲，广告歌等）。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漫画，轻小说的衍生音像作品当中使用的乐曲（包括二次创作，角色印象曲，广告歌等）。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以Vocaloid等合成音声软件角色、Vtuber为代表的虚拟形象演唱的原创歌曲。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在海外或国内各同人即卖会上发布，贩售的原创同人音乐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CD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内的乐曲。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提交报名表即视为已详细阅读并同意以上条款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FF0000"/>
                <w:szCs w:val="21"/>
              </w:rPr>
            </w:pPr>
            <w:r>
              <w:fldChar w:fldCharType="begin"/>
            </w:r>
            <w:r>
              <w:instrText xml:space="preserve"> HYPERLINK "mailto:请写完后将申请表发送至邮箱cdkaraoke@comiday.org" \h </w:instrText>
            </w:r>
            <w:r>
              <w:fldChar w:fldCharType="separate"/>
            </w:r>
            <w:r>
              <w:rPr>
                <w:rStyle w:val="14"/>
                <w:rFonts w:cs="Times New Roman" w:asciiTheme="majorEastAsia" w:hAnsiTheme="majorEastAsia"/>
                <w:szCs w:val="21"/>
              </w:rPr>
              <w:t>请写完后将申请表发送至邮箱</w:t>
            </w:r>
            <w:r>
              <w:rPr>
                <w:rStyle w:val="14"/>
                <w:rFonts w:cs="Times New Roman" w:asciiTheme="majorEastAsia" w:hAnsiTheme="majorEastAsia" w:eastAsiaTheme="majorEastAsia"/>
                <w:szCs w:val="20"/>
              </w:rPr>
              <w:t>cdkaraoke@comiday.org</w:t>
            </w:r>
            <w:r>
              <w:rPr>
                <w:rStyle w:val="14"/>
                <w:rFonts w:cs="Times New Roman" w:asciiTheme="majorEastAsia" w:hAnsiTheme="majorEastAsia" w:eastAsiaTheme="majorEastAsia"/>
                <w:szCs w:val="20"/>
              </w:rPr>
              <w:fldChar w:fldCharType="end"/>
            </w:r>
          </w:p>
          <w:p>
            <w:pPr>
              <w:widowControl w:val="0"/>
              <w:tabs>
                <w:tab w:val="left" w:pos="732"/>
              </w:tabs>
              <w:spacing w:before="0" w:after="0" w:line="276" w:lineRule="auto"/>
              <w:ind w:left="420" w:firstLine="0"/>
              <w:rPr>
                <w:rFonts w:cs="Helvetica" w:asciiTheme="majorEastAsia" w:hAnsiTheme="majorEastAsia" w:eastAsiaTheme="majorEastAsia"/>
                <w:color w:val="FF0000"/>
                <w:szCs w:val="21"/>
              </w:rPr>
            </w:pPr>
          </w:p>
          <w:p>
            <w:pPr>
              <w:pStyle w:val="10"/>
              <w:widowControl w:val="0"/>
              <w:spacing w:before="280" w:after="280" w:line="276" w:lineRule="auto"/>
              <w:jc w:val="right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成都</w:t>
            </w:r>
            <w:r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  <w:t>Comiday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组委会</w:t>
            </w:r>
          </w:p>
          <w:p>
            <w:pPr>
              <w:pStyle w:val="10"/>
              <w:widowControl w:val="0"/>
              <w:spacing w:before="280" w:after="0" w:line="276" w:lineRule="auto"/>
              <w:jc w:val="right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 w:cs="Helvetica" w:asciiTheme="majorEastAsia" w:hAnsiTheme="major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月</w:t>
            </w:r>
          </w:p>
        </w:tc>
      </w:tr>
    </w:tbl>
    <w:p>
      <w:pPr>
        <w:rPr>
          <w:rFonts w:ascii="宋体" w:hAnsi="宋体" w:cs="宋体"/>
          <w:vanish/>
          <w:szCs w:val="21"/>
        </w:rPr>
      </w:pPr>
    </w:p>
    <w:tbl>
      <w:tblPr>
        <w:tblStyle w:val="11"/>
        <w:tblpPr w:leftFromText="180" w:rightFromText="180" w:vertAnchor="text" w:horzAnchor="margin" w:tblpXSpec="left" w:tblpY="196"/>
        <w:tblW w:w="97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403"/>
        <w:gridCol w:w="1275"/>
        <w:gridCol w:w="1418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F"/>
          </w:tcPr>
          <w:p>
            <w:pPr>
              <w:widowControl w:val="0"/>
              <w:spacing w:before="0" w:after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报名信息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个人/</w:t>
            </w:r>
            <w:r>
              <w:rPr>
                <w:rFonts w:ascii="宋体" w:hAnsi="宋体" w:cs="宋体"/>
                <w:szCs w:val="21"/>
              </w:rPr>
              <w:t>团体名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人数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报名节目名称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时长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报名节目出处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firstLine="1050"/>
              <w:jc w:val="both"/>
              <w:rPr>
                <w:rFonts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演出类型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视本次活动报名歌曲结果，此次活动可能会有歌曲主题对抗环节，届时是否愿意服从节目调配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F"/>
          </w:tcPr>
          <w:p>
            <w:pPr>
              <w:widowControl w:val="0"/>
              <w:spacing w:before="0" w:after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性别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电话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QQ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邮箱</w:t>
            </w:r>
          </w:p>
        </w:tc>
        <w:tc>
          <w:tcPr>
            <w:tcW w:w="8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bidi w:val="0"/>
        <w:spacing w:line="360" w:lineRule="auto"/>
        <w:rPr>
          <w:rStyle w:val="14"/>
          <w:rFonts w:ascii="Helvetica" w:hAnsi="Helvetica" w:cs="Helvetica"/>
          <w:color w:val="FF0000"/>
          <w:szCs w:val="21"/>
        </w:rPr>
      </w:pPr>
      <w:r>
        <w:rPr>
          <w:color w:val="FF0000"/>
        </w:rPr>
        <w:t>以上信息均为必填，</w:t>
      </w:r>
      <w:r>
        <w:fldChar w:fldCharType="begin"/>
      </w:r>
      <w:r>
        <w:instrText xml:space="preserve"> HYPERLINK "mailto:请认真填写并提交至cdkaraoke@comiday.org" \h </w:instrText>
      </w:r>
      <w:r>
        <w:fldChar w:fldCharType="separate"/>
      </w:r>
      <w:r>
        <w:rPr>
          <w:rStyle w:val="14"/>
          <w:rFonts w:ascii="Helvetica" w:hAnsi="Helvetica" w:cs="Helvetica"/>
          <w:color w:val="FF0000"/>
          <w:szCs w:val="21"/>
        </w:rPr>
        <w:t>请认真填写并提交至cdkaraoke@comiday.org</w:t>
      </w:r>
      <w:r>
        <w:rPr>
          <w:rStyle w:val="14"/>
          <w:rFonts w:ascii="Helvetica" w:hAnsi="Helvetica" w:cs="Helvetica"/>
          <w:color w:val="FF0000"/>
          <w:szCs w:val="21"/>
        </w:rPr>
        <w:fldChar w:fldCharType="end"/>
      </w:r>
    </w:p>
    <w:p>
      <w:pPr>
        <w:bidi w:val="0"/>
        <w:spacing w:line="360" w:lineRule="auto"/>
        <w:rPr>
          <w:color w:val="FF0000"/>
        </w:rPr>
      </w:pPr>
      <w:r>
        <w:rPr>
          <w:color w:val="FF0000"/>
        </w:rPr>
        <w:t>组委会将于收到报名表后的3—7个工作日通过报名邮箱告知您的报名结果</w:t>
      </w:r>
    </w:p>
    <w:p>
      <w:pPr>
        <w:jc w:val="left"/>
      </w:pPr>
    </w:p>
    <w:sectPr>
      <w:headerReference r:id="rId4" w:type="default"/>
      <w:pgSz w:w="11906" w:h="16838"/>
      <w:pgMar w:top="1440" w:right="1106" w:bottom="1440" w:left="1080" w:header="851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30204"/>
    <w:charset w:val="86"/>
    <w:family w:val="roma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240"/>
    </w:pPr>
    <w:r>
      <w:t>成都ComiDay2</w:t>
    </w:r>
    <w:r>
      <w:rPr>
        <w:lang w:val="en-US" w:eastAsia="zh-CN"/>
      </w:rPr>
      <w:t>6</w:t>
    </w:r>
    <w:r>
      <w:t>卡拉ok大会节目报名表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32"/>
        </w:tabs>
        <w:ind w:left="420" w:firstLine="0"/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mJmMzViMDY4YWRkMGI5ODE1NjdjOWMzYjBlY2EifQ=="/>
  </w:docVars>
  <w:rsids>
    <w:rsidRoot w:val="00000000"/>
    <w:rsid w:val="06CF0C66"/>
    <w:rsid w:val="123F663D"/>
    <w:rsid w:val="183C3127"/>
    <w:rsid w:val="30F87179"/>
    <w:rsid w:val="43B70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2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"/>
    <w:basedOn w:val="6"/>
    <w:qFormat/>
    <w:uiPriority w:val="0"/>
    <w:rPr>
      <w:rFonts w:cs="Lucida Sans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Internet 链接"/>
    <w:qFormat/>
    <w:uiPriority w:val="99"/>
    <w:rPr>
      <w:rFonts w:cs="Times New Roman"/>
      <w:color w:val="0000FF"/>
      <w:u w:val="single"/>
    </w:rPr>
  </w:style>
  <w:style w:type="character" w:customStyle="1" w:styleId="15">
    <w:name w:val="页脚 字符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字符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标题 3 字符"/>
    <w:qFormat/>
    <w:locked/>
    <w:uiPriority w:val="99"/>
    <w:rPr>
      <w:rFonts w:ascii="宋体" w:hAnsi="宋体" w:eastAsia="宋体" w:cs="Times New Roman"/>
      <w:b/>
      <w:sz w:val="27"/>
    </w:rPr>
  </w:style>
  <w:style w:type="character" w:customStyle="1" w:styleId="18">
    <w:name w:val="Unresolved Mention"/>
    <w:basedOn w:val="13"/>
    <w:semiHidden/>
    <w:unhideWhenUsed/>
    <w:qFormat/>
    <w:uiPriority w:val="99"/>
    <w:rPr>
      <w:color w:val="605E5C"/>
      <w:shd w:val="clear" w:fill="E1DFDD"/>
    </w:rPr>
  </w:style>
  <w:style w:type="paragraph" w:customStyle="1" w:styleId="19">
    <w:name w:val="标题样式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20">
    <w:name w:val="索引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21">
    <w:name w:val="页眉与页脚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849</Characters>
  <Paragraphs>40</Paragraphs>
  <TotalTime>216</TotalTime>
  <ScaleCrop>false</ScaleCrop>
  <LinksUpToDate>false</LinksUpToDate>
  <CharactersWithSpaces>852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2017-01-18T08:16:00Z</dcterms:created>
  <dc:creator>Baozi</dc:creator>
  <cp:lastModifiedBy>星鸟</cp:lastModifiedBy>
  <dcterms:modified xsi:type="dcterms:W3CDTF">2023-05-17T09:18:39Z</dcterms:modified>
  <dc:title>成都ComiDay11商业展位申请表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1EAFF4367FD54AB7B1B1BDAC30C833DB</vt:lpwstr>
  </property>
  <property fmtid="{D5CDD505-2E9C-101B-9397-08002B2CF9AE}" pid="3" name="KSOProductBuildVer">
    <vt:lpwstr>2052-11.1.0.14309</vt:lpwstr>
  </property>
</Properties>
</file>